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5422B5" w14:textId="7F1EA9DB" w:rsidR="00363955" w:rsidRPr="00B145F9" w:rsidRDefault="00363955">
      <w:pPr>
        <w:rPr>
          <w:rFonts w:ascii="Georgia" w:eastAsia="Times New Roman" w:hAnsi="Georgia" w:cs="Calibri"/>
          <w:b/>
          <w:bCs/>
          <w:color w:val="222222"/>
          <w:sz w:val="24"/>
          <w:szCs w:val="24"/>
        </w:rPr>
      </w:pPr>
    </w:p>
    <w:p w14:paraId="7B7BB6BF" w14:textId="77777777" w:rsidR="00B145F9" w:rsidRPr="00B145F9" w:rsidRDefault="00B145F9" w:rsidP="00B145F9">
      <w:pPr>
        <w:rPr>
          <w:rFonts w:ascii="Georgia" w:hAnsi="Georgia"/>
          <w:sz w:val="24"/>
          <w:szCs w:val="24"/>
        </w:rPr>
      </w:pPr>
      <w:r w:rsidRPr="00B145F9">
        <w:rPr>
          <w:rFonts w:ascii="Georgia" w:hAnsi="Georgia"/>
          <w:b/>
          <w:bCs/>
          <w:sz w:val="24"/>
          <w:szCs w:val="24"/>
        </w:rPr>
        <w:t>Proposed Amendment to Outdoor Tour Operators Ordinance</w:t>
      </w:r>
    </w:p>
    <w:p w14:paraId="541EB3C6" w14:textId="77777777" w:rsidR="00B145F9" w:rsidRPr="00B145F9" w:rsidRDefault="00B145F9" w:rsidP="00B145F9">
      <w:pPr>
        <w:rPr>
          <w:rFonts w:ascii="Georgia" w:hAnsi="Georgia"/>
          <w:sz w:val="24"/>
          <w:szCs w:val="24"/>
        </w:rPr>
      </w:pPr>
      <w:r w:rsidRPr="00B145F9">
        <w:rPr>
          <w:rFonts w:ascii="Georgia" w:hAnsi="Georgia"/>
          <w:b/>
          <w:bCs/>
          <w:sz w:val="24"/>
          <w:szCs w:val="24"/>
        </w:rPr>
        <w:t> </w:t>
      </w:r>
    </w:p>
    <w:p w14:paraId="38E38C78" w14:textId="77777777" w:rsidR="00B145F9" w:rsidRPr="00B145F9" w:rsidRDefault="00B145F9" w:rsidP="00B145F9">
      <w:pPr>
        <w:rPr>
          <w:rFonts w:ascii="Georgia" w:hAnsi="Georgia"/>
          <w:sz w:val="24"/>
          <w:szCs w:val="24"/>
        </w:rPr>
      </w:pPr>
      <w:r w:rsidRPr="00B145F9">
        <w:rPr>
          <w:rFonts w:ascii="Georgia" w:hAnsi="Georgia"/>
          <w:b/>
          <w:bCs/>
          <w:sz w:val="24"/>
          <w:szCs w:val="24"/>
          <w:u w:val="single"/>
        </w:rPr>
        <w:t>Purpose:</w:t>
      </w:r>
      <w:r w:rsidRPr="00B145F9">
        <w:rPr>
          <w:rFonts w:ascii="Georgia" w:hAnsi="Georgia"/>
          <w:sz w:val="24"/>
          <w:szCs w:val="24"/>
        </w:rPr>
        <w:t> to establish protocol for an APPEALS PROCESS, through which any outdoor tour operator may seek arbitration over any disputed violation on the part of either the TOUR DRIVER or the TOUR OPERATOR, and through which process any DRIVER or TOUR OPERATOR will be entitled to and will receive DUE PROCESS in the event of the issuance of any citations by Currituck County Sheriff’s Department before any penalty of suspension or closure is levied against any TOUR OPERATOR due to the actions of a hired TOUR DRIVER or that TOUR OPERATOR by Currituck County.</w:t>
      </w:r>
    </w:p>
    <w:p w14:paraId="0C90B3C2" w14:textId="77777777" w:rsidR="00B145F9" w:rsidRPr="00B145F9" w:rsidRDefault="00B145F9" w:rsidP="00B145F9">
      <w:pPr>
        <w:rPr>
          <w:rFonts w:ascii="Georgia" w:hAnsi="Georgia"/>
          <w:sz w:val="24"/>
          <w:szCs w:val="24"/>
        </w:rPr>
      </w:pPr>
      <w:r w:rsidRPr="00B145F9">
        <w:rPr>
          <w:rFonts w:ascii="Georgia" w:hAnsi="Georgia"/>
          <w:b/>
          <w:bCs/>
          <w:sz w:val="24"/>
          <w:szCs w:val="24"/>
          <w:u w:val="single"/>
        </w:rPr>
        <w:t>Background</w:t>
      </w:r>
      <w:r w:rsidRPr="00B145F9">
        <w:rPr>
          <w:rFonts w:ascii="Georgia" w:hAnsi="Georgia"/>
          <w:sz w:val="24"/>
          <w:szCs w:val="24"/>
        </w:rPr>
        <w:t xml:space="preserve">: In the recent meeting between the planning board and the Outdoor Tour Operators (11 March 16), the OUTDOOR TOUR OPERATORS expressed concerns regarding the sanctions imposed by the COUNTY on individual TOUR OPERATORS </w:t>
      </w:r>
      <w:proofErr w:type="gramStart"/>
      <w:r w:rsidRPr="00B145F9">
        <w:rPr>
          <w:rFonts w:ascii="Georgia" w:hAnsi="Georgia"/>
          <w:sz w:val="24"/>
          <w:szCs w:val="24"/>
        </w:rPr>
        <w:t>on the grounds that</w:t>
      </w:r>
      <w:proofErr w:type="gramEnd"/>
      <w:r w:rsidRPr="00B145F9">
        <w:rPr>
          <w:rFonts w:ascii="Georgia" w:hAnsi="Georgia"/>
          <w:sz w:val="24"/>
          <w:szCs w:val="24"/>
        </w:rPr>
        <w:t xml:space="preserve"> as constituted, the sanctions do not allow for any appeal by either the TOUR DRIVER or the TOUR OPERATOR in the event that either are issued any citation.</w:t>
      </w:r>
    </w:p>
    <w:p w14:paraId="264CDCFD" w14:textId="77777777" w:rsidR="00B145F9" w:rsidRPr="00B145F9" w:rsidRDefault="00B145F9" w:rsidP="00B145F9">
      <w:pPr>
        <w:rPr>
          <w:rFonts w:ascii="Georgia" w:hAnsi="Georgia"/>
          <w:sz w:val="24"/>
          <w:szCs w:val="24"/>
        </w:rPr>
      </w:pPr>
      <w:r w:rsidRPr="00B145F9">
        <w:rPr>
          <w:rFonts w:ascii="Georgia" w:hAnsi="Georgia"/>
          <w:sz w:val="24"/>
          <w:szCs w:val="24"/>
        </w:rPr>
        <w:t xml:space="preserve">Currently, the ordinance as written and applied violates not only fundamental fairness, but the TOUR DRIVER’S or the TOUR OPERATOR’S right to due process. Under the current ordinance, any TOUR OPERATOR is determined to be guilty of any violation merely </w:t>
      </w:r>
      <w:proofErr w:type="gramStart"/>
      <w:r w:rsidRPr="00B145F9">
        <w:rPr>
          <w:rFonts w:ascii="Georgia" w:hAnsi="Georgia"/>
          <w:sz w:val="24"/>
          <w:szCs w:val="24"/>
        </w:rPr>
        <w:t>based on the fact that</w:t>
      </w:r>
      <w:proofErr w:type="gramEnd"/>
      <w:r w:rsidRPr="00B145F9">
        <w:rPr>
          <w:rFonts w:ascii="Georgia" w:hAnsi="Georgia"/>
          <w:sz w:val="24"/>
          <w:szCs w:val="24"/>
        </w:rPr>
        <w:t xml:space="preserve"> an officer issued a citation. Under the current ordinance, the county’s officers do not serve merely as enforcement officers since their individual determination of guilt is final. For the county to delegate such vast powers to an unelected officer puts the County at great risk, as this exposes the County to the substantial risk that an officer may wield these powers inappropriately.</w:t>
      </w:r>
    </w:p>
    <w:p w14:paraId="6DC6A2A2" w14:textId="77777777" w:rsidR="00B145F9" w:rsidRPr="00B145F9" w:rsidRDefault="00B145F9" w:rsidP="00B145F9">
      <w:pPr>
        <w:rPr>
          <w:rFonts w:ascii="Georgia" w:hAnsi="Georgia"/>
          <w:sz w:val="24"/>
          <w:szCs w:val="24"/>
        </w:rPr>
      </w:pPr>
      <w:r w:rsidRPr="00B145F9">
        <w:rPr>
          <w:rFonts w:ascii="Georgia" w:hAnsi="Georgia"/>
          <w:b/>
          <w:bCs/>
          <w:sz w:val="24"/>
          <w:szCs w:val="24"/>
          <w:u w:val="single"/>
        </w:rPr>
        <w:t>Proposal put forth by Currituck Outdoor Tour Operators Association (COTOA): </w:t>
      </w:r>
      <w:r w:rsidRPr="00B145F9">
        <w:rPr>
          <w:rFonts w:ascii="Georgia" w:hAnsi="Georgia"/>
          <w:sz w:val="24"/>
          <w:szCs w:val="24"/>
        </w:rPr>
        <w:t>COTOA proposes an AMENDMENT to the current Outdoor Tour Operators Ordinance, whereby, each TOUR OPERATOR agrees to require all TOUR DRIVERS to watch a mandatory training video, after which the TOUR DRIVER must complete a short questionnaire to obtain certification.</w:t>
      </w:r>
    </w:p>
    <w:p w14:paraId="785A210D" w14:textId="77777777" w:rsidR="00B145F9" w:rsidRPr="00B145F9" w:rsidRDefault="00B145F9" w:rsidP="00B145F9">
      <w:pPr>
        <w:rPr>
          <w:rFonts w:ascii="Georgia" w:hAnsi="Georgia"/>
          <w:sz w:val="24"/>
          <w:szCs w:val="24"/>
        </w:rPr>
      </w:pPr>
      <w:r w:rsidRPr="00B145F9">
        <w:rPr>
          <w:rFonts w:ascii="Georgia" w:hAnsi="Georgia"/>
          <w:sz w:val="24"/>
          <w:szCs w:val="24"/>
        </w:rPr>
        <w:t> </w:t>
      </w:r>
    </w:p>
    <w:p w14:paraId="34B2E7D5" w14:textId="77777777" w:rsidR="00B145F9" w:rsidRPr="00B145F9" w:rsidRDefault="00B145F9" w:rsidP="00B145F9">
      <w:pPr>
        <w:rPr>
          <w:rFonts w:ascii="Georgia" w:hAnsi="Georgia"/>
          <w:sz w:val="24"/>
          <w:szCs w:val="24"/>
        </w:rPr>
      </w:pPr>
      <w:r w:rsidRPr="00B145F9">
        <w:rPr>
          <w:rFonts w:ascii="Georgia" w:hAnsi="Georgia"/>
          <w:sz w:val="24"/>
          <w:szCs w:val="24"/>
        </w:rPr>
        <w:t xml:space="preserve">COTOA suggests that TOUR DRIVERS would be issued a "tour guide card" which would be susceptible to revocation </w:t>
      </w:r>
      <w:proofErr w:type="gramStart"/>
      <w:r w:rsidRPr="00B145F9">
        <w:rPr>
          <w:rFonts w:ascii="Georgia" w:hAnsi="Georgia"/>
          <w:sz w:val="24"/>
          <w:szCs w:val="24"/>
        </w:rPr>
        <w:t>in the event that</w:t>
      </w:r>
      <w:proofErr w:type="gramEnd"/>
      <w:r w:rsidRPr="00B145F9">
        <w:rPr>
          <w:rFonts w:ascii="Georgia" w:hAnsi="Georgia"/>
          <w:sz w:val="24"/>
          <w:szCs w:val="24"/>
        </w:rPr>
        <w:t xml:space="preserve"> any TOUR DRIVER received multiple convictions in a particular time frame, as indicated by the County in the Outdoor Tour Operators Ordinance. This would prevent "problem drivers" from leaving one company to quickly find employ with another.</w:t>
      </w:r>
    </w:p>
    <w:p w14:paraId="4E74B6D0" w14:textId="77777777" w:rsidR="00B145F9" w:rsidRPr="00B145F9" w:rsidRDefault="00B145F9" w:rsidP="00B145F9">
      <w:pPr>
        <w:rPr>
          <w:rFonts w:ascii="Georgia" w:hAnsi="Georgia"/>
          <w:sz w:val="24"/>
          <w:szCs w:val="24"/>
        </w:rPr>
      </w:pPr>
      <w:r w:rsidRPr="00B145F9">
        <w:rPr>
          <w:rFonts w:ascii="Georgia" w:hAnsi="Georgia"/>
          <w:sz w:val="24"/>
          <w:szCs w:val="24"/>
        </w:rPr>
        <w:t> </w:t>
      </w:r>
    </w:p>
    <w:p w14:paraId="6E961AA2" w14:textId="77777777" w:rsidR="00B145F9" w:rsidRPr="00B145F9" w:rsidRDefault="00B145F9" w:rsidP="00B145F9">
      <w:pPr>
        <w:rPr>
          <w:rFonts w:ascii="Georgia" w:hAnsi="Georgia"/>
          <w:sz w:val="24"/>
          <w:szCs w:val="24"/>
        </w:rPr>
      </w:pPr>
      <w:r w:rsidRPr="00B145F9">
        <w:rPr>
          <w:rFonts w:ascii="Georgia" w:hAnsi="Georgia"/>
          <w:sz w:val="24"/>
          <w:szCs w:val="24"/>
        </w:rPr>
        <w:t xml:space="preserve">COTOA would like furthermore to propose as amendment to the current ordinance, a divided approach when it comes to the punitive consequences regarding TOUR </w:t>
      </w:r>
      <w:r w:rsidRPr="00B145F9">
        <w:rPr>
          <w:rFonts w:ascii="Georgia" w:hAnsi="Georgia"/>
          <w:sz w:val="24"/>
          <w:szCs w:val="24"/>
        </w:rPr>
        <w:lastRenderedPageBreak/>
        <w:t xml:space="preserve">OPERATORS and DRIVERS. Inasmuch; if a tour operator is found negligent in the maintenance, registration, inspection or representation of tour vehicles or any other item directly influenced by the tour operator in the pursuit of daily operations, then the current penalty of a </w:t>
      </w:r>
      <w:proofErr w:type="gramStart"/>
      <w:r w:rsidRPr="00B145F9">
        <w:rPr>
          <w:rFonts w:ascii="Georgia" w:hAnsi="Georgia"/>
          <w:sz w:val="24"/>
          <w:szCs w:val="24"/>
        </w:rPr>
        <w:t>3 day</w:t>
      </w:r>
      <w:proofErr w:type="gramEnd"/>
      <w:r w:rsidRPr="00B145F9">
        <w:rPr>
          <w:rFonts w:ascii="Georgia" w:hAnsi="Georgia"/>
          <w:sz w:val="24"/>
          <w:szCs w:val="24"/>
        </w:rPr>
        <w:t xml:space="preserve"> closure of the tour operator may be considered by the county. However; if a tour driver should receive multiple violations regarding the operation of a tour truck above the speed limit, or in any other way contrary to the statutes governing all drivers on the beaches north of Corolla, THAT DRIVER should be fined, and if THAT DRIVER should receive multiple violations in the time frame proposed by the county, THAT DRIVER will be dismissed from employ.</w:t>
      </w:r>
    </w:p>
    <w:p w14:paraId="0F88A739" w14:textId="77777777" w:rsidR="00B145F9" w:rsidRPr="00B145F9" w:rsidRDefault="00B145F9" w:rsidP="00B145F9">
      <w:pPr>
        <w:rPr>
          <w:rFonts w:ascii="Georgia" w:hAnsi="Georgia"/>
          <w:sz w:val="24"/>
          <w:szCs w:val="24"/>
        </w:rPr>
      </w:pPr>
      <w:r w:rsidRPr="00B145F9">
        <w:rPr>
          <w:rFonts w:ascii="Georgia" w:hAnsi="Georgia"/>
          <w:sz w:val="24"/>
          <w:szCs w:val="24"/>
        </w:rPr>
        <w:t> </w:t>
      </w:r>
    </w:p>
    <w:p w14:paraId="0883FE9E" w14:textId="77777777" w:rsidR="00B145F9" w:rsidRPr="00B145F9" w:rsidRDefault="00B145F9" w:rsidP="00B145F9">
      <w:pPr>
        <w:rPr>
          <w:rFonts w:ascii="Georgia" w:hAnsi="Georgia"/>
          <w:sz w:val="24"/>
          <w:szCs w:val="24"/>
        </w:rPr>
      </w:pPr>
      <w:r w:rsidRPr="00B145F9">
        <w:rPr>
          <w:rFonts w:ascii="Georgia" w:hAnsi="Georgia"/>
          <w:sz w:val="24"/>
          <w:szCs w:val="24"/>
        </w:rPr>
        <w:t>IN EITHER CASE, the tour operator AND/OR the driver should be given the full opportunity to APPEAL these charges as well as any proposed disciplinary actions. DUE PROCESS must accompany ANY AND ALL notifications of violation levied against any tour operator or tour driver.</w:t>
      </w:r>
    </w:p>
    <w:p w14:paraId="4ACB9CC2" w14:textId="77777777" w:rsidR="00B145F9" w:rsidRPr="00B145F9" w:rsidRDefault="00B145F9" w:rsidP="00B145F9">
      <w:pPr>
        <w:rPr>
          <w:rFonts w:ascii="Georgia" w:hAnsi="Georgia"/>
          <w:sz w:val="24"/>
          <w:szCs w:val="24"/>
        </w:rPr>
      </w:pPr>
      <w:r w:rsidRPr="00B145F9">
        <w:rPr>
          <w:rFonts w:ascii="Georgia" w:hAnsi="Georgia"/>
          <w:b/>
          <w:bCs/>
          <w:sz w:val="24"/>
          <w:szCs w:val="24"/>
          <w:u w:val="single"/>
        </w:rPr>
        <w:t>Conclusion: </w:t>
      </w:r>
      <w:r w:rsidRPr="00B145F9">
        <w:rPr>
          <w:rFonts w:ascii="Georgia" w:hAnsi="Georgia"/>
          <w:sz w:val="24"/>
          <w:szCs w:val="24"/>
        </w:rPr>
        <w:t xml:space="preserve"> The OUTDOOR TOUR OPERATORS are currently the only industry which pays what amounts to a “usage fee” to drive on the beach and back country areas. All of the OUTDOOR TOUR OPERATORS willfully and electively contribute these fees in good faith in an effort to help the County to offset a portion of the burden of road maintenance and other necessary expenses in the </w:t>
      </w:r>
      <w:proofErr w:type="gramStart"/>
      <w:r w:rsidRPr="00B145F9">
        <w:rPr>
          <w:rFonts w:ascii="Georgia" w:hAnsi="Georgia"/>
          <w:sz w:val="24"/>
          <w:szCs w:val="24"/>
        </w:rPr>
        <w:t>off road</w:t>
      </w:r>
      <w:proofErr w:type="gramEnd"/>
      <w:r w:rsidRPr="00B145F9">
        <w:rPr>
          <w:rFonts w:ascii="Georgia" w:hAnsi="Georgia"/>
          <w:sz w:val="24"/>
          <w:szCs w:val="24"/>
        </w:rPr>
        <w:t xml:space="preserve"> area.</w:t>
      </w:r>
    </w:p>
    <w:p w14:paraId="0049A283" w14:textId="77777777" w:rsidR="00B145F9" w:rsidRPr="00B145F9" w:rsidRDefault="00B145F9" w:rsidP="00B145F9">
      <w:pPr>
        <w:rPr>
          <w:rFonts w:ascii="Georgia" w:hAnsi="Georgia"/>
          <w:sz w:val="24"/>
          <w:szCs w:val="24"/>
        </w:rPr>
      </w:pPr>
      <w:r w:rsidRPr="00B145F9">
        <w:rPr>
          <w:rFonts w:ascii="Georgia" w:hAnsi="Georgia"/>
          <w:sz w:val="24"/>
          <w:szCs w:val="24"/>
        </w:rPr>
        <w:t>The Outdoor Tour Operators have also directly contributed to the establishments of conservation easements and public parks, boat ramps and restroom facilities largely at the expense of the individual OUTDOOR TOUR OPERATORS, and again, as gestures of good faith towards the community where we operate.</w:t>
      </w:r>
    </w:p>
    <w:p w14:paraId="23EC1B83" w14:textId="77777777" w:rsidR="00B145F9" w:rsidRPr="00B145F9" w:rsidRDefault="00B145F9" w:rsidP="00B145F9">
      <w:pPr>
        <w:rPr>
          <w:rFonts w:ascii="Georgia" w:hAnsi="Georgia"/>
          <w:sz w:val="24"/>
          <w:szCs w:val="24"/>
        </w:rPr>
      </w:pPr>
      <w:r w:rsidRPr="00B145F9">
        <w:rPr>
          <w:rFonts w:ascii="Georgia" w:hAnsi="Georgia"/>
          <w:sz w:val="24"/>
          <w:szCs w:val="24"/>
        </w:rPr>
        <w:t xml:space="preserve">COTOA is also currently working on </w:t>
      </w:r>
      <w:proofErr w:type="gramStart"/>
      <w:r w:rsidRPr="00B145F9">
        <w:rPr>
          <w:rFonts w:ascii="Georgia" w:hAnsi="Georgia"/>
          <w:sz w:val="24"/>
          <w:szCs w:val="24"/>
        </w:rPr>
        <w:t>plans for the future</w:t>
      </w:r>
      <w:proofErr w:type="gramEnd"/>
      <w:r w:rsidRPr="00B145F9">
        <w:rPr>
          <w:rFonts w:ascii="Georgia" w:hAnsi="Georgia"/>
          <w:sz w:val="24"/>
          <w:szCs w:val="24"/>
        </w:rPr>
        <w:t xml:space="preserve"> establishment of horse habitat and viewing areas away from areas where residents are currently established in further efforts to peacefully coexist with our neighbors all in an effort to bring into light the vast amount of positive testimonies from the millions of guests that come and spend money with us, year after year all in an effort to make Currituck County even more appealing to future visitors and residents.</w:t>
      </w:r>
    </w:p>
    <w:p w14:paraId="33E8329B" w14:textId="77777777" w:rsidR="00B145F9" w:rsidRPr="00B145F9" w:rsidRDefault="00B145F9" w:rsidP="00B145F9">
      <w:pPr>
        <w:rPr>
          <w:rFonts w:ascii="Georgia" w:hAnsi="Georgia"/>
          <w:sz w:val="24"/>
          <w:szCs w:val="24"/>
        </w:rPr>
      </w:pPr>
      <w:r w:rsidRPr="00B145F9">
        <w:rPr>
          <w:rFonts w:ascii="Georgia" w:hAnsi="Georgia"/>
          <w:sz w:val="24"/>
          <w:szCs w:val="24"/>
        </w:rPr>
        <w:t>We ask that these and the many other positive experiences which result from our industry be considered as we ask the County to amend the Outdoor Tour Operators Ordinance to include these necessary and vital protections to our collective and individual livelihood so that all parties involved may continue to operate free of unnecessary impediment or litigation.</w:t>
      </w:r>
    </w:p>
    <w:p w14:paraId="6DEA2724" w14:textId="77777777" w:rsidR="00B145F9" w:rsidRPr="00B145F9" w:rsidRDefault="00B145F9" w:rsidP="00B145F9">
      <w:pPr>
        <w:rPr>
          <w:rFonts w:ascii="Georgia" w:hAnsi="Georgia"/>
          <w:sz w:val="24"/>
          <w:szCs w:val="24"/>
        </w:rPr>
      </w:pPr>
      <w:r w:rsidRPr="00B145F9">
        <w:rPr>
          <w:rFonts w:ascii="Georgia" w:hAnsi="Georgia"/>
          <w:sz w:val="24"/>
          <w:szCs w:val="24"/>
        </w:rPr>
        <w:t> </w:t>
      </w:r>
    </w:p>
    <w:p w14:paraId="4AEC912E" w14:textId="77777777" w:rsidR="00B145F9" w:rsidRPr="00B145F9" w:rsidRDefault="00B145F9" w:rsidP="00B145F9">
      <w:pPr>
        <w:rPr>
          <w:rFonts w:ascii="Georgia" w:hAnsi="Georgia"/>
          <w:sz w:val="24"/>
          <w:szCs w:val="24"/>
        </w:rPr>
      </w:pPr>
      <w:r w:rsidRPr="00B145F9">
        <w:rPr>
          <w:rFonts w:ascii="Georgia" w:hAnsi="Georgia"/>
          <w:sz w:val="24"/>
          <w:szCs w:val="24"/>
        </w:rPr>
        <w:t>Respectfully Submitted,</w:t>
      </w:r>
    </w:p>
    <w:p w14:paraId="708A6A59" w14:textId="0EE7CAE1" w:rsidR="00B145F9" w:rsidRDefault="00B145F9" w:rsidP="00B145F9">
      <w:pPr>
        <w:rPr>
          <w:rFonts w:ascii="Georgia" w:hAnsi="Georgia"/>
          <w:sz w:val="24"/>
          <w:szCs w:val="24"/>
        </w:rPr>
      </w:pPr>
      <w:r>
        <w:rPr>
          <w:rFonts w:ascii="Georgia" w:hAnsi="Georgia"/>
          <w:sz w:val="24"/>
          <w:szCs w:val="24"/>
        </w:rPr>
        <w:t>x</w:t>
      </w:r>
      <w:r w:rsidRPr="00B145F9">
        <w:rPr>
          <w:rFonts w:ascii="Georgia" w:hAnsi="Georgia"/>
          <w:sz w:val="24"/>
          <w:szCs w:val="24"/>
        </w:rPr>
        <w:t>______________</w:t>
      </w:r>
      <w:bookmarkStart w:id="0" w:name="_GoBack"/>
      <w:bookmarkEnd w:id="0"/>
      <w:r w:rsidRPr="00B145F9">
        <w:rPr>
          <w:rFonts w:ascii="Georgia" w:hAnsi="Georgia"/>
          <w:sz w:val="24"/>
          <w:szCs w:val="24"/>
        </w:rPr>
        <w:t>___</w:t>
      </w:r>
      <w:r>
        <w:rPr>
          <w:rFonts w:ascii="Georgia" w:hAnsi="Georgia"/>
          <w:sz w:val="24"/>
          <w:szCs w:val="24"/>
        </w:rPr>
        <w:t>date________</w:t>
      </w:r>
    </w:p>
    <w:p w14:paraId="6D5EDC92" w14:textId="1E5C9777" w:rsidR="00B145F9" w:rsidRDefault="00B145F9" w:rsidP="00B145F9">
      <w:pPr>
        <w:rPr>
          <w:rFonts w:ascii="Georgia" w:hAnsi="Georgia"/>
          <w:sz w:val="24"/>
          <w:szCs w:val="24"/>
        </w:rPr>
      </w:pPr>
      <w:r>
        <w:rPr>
          <w:rFonts w:ascii="Georgia" w:hAnsi="Georgia"/>
          <w:sz w:val="24"/>
          <w:szCs w:val="24"/>
        </w:rPr>
        <w:t>Peter Roberts, GM Back Country Safari Tours</w:t>
      </w:r>
    </w:p>
    <w:p w14:paraId="0F68C5ED" w14:textId="77777777" w:rsidR="00B145F9" w:rsidRPr="00B145F9" w:rsidRDefault="00B145F9" w:rsidP="00B145F9">
      <w:pPr>
        <w:rPr>
          <w:rFonts w:ascii="Georgia" w:hAnsi="Georgia"/>
          <w:sz w:val="24"/>
          <w:szCs w:val="24"/>
        </w:rPr>
      </w:pPr>
    </w:p>
    <w:p w14:paraId="56672E11" w14:textId="77777777" w:rsidR="00B145F9" w:rsidRDefault="00B145F9"/>
    <w:sectPr w:rsidR="00B145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45F9"/>
    <w:rsid w:val="00363955"/>
    <w:rsid w:val="008426DC"/>
    <w:rsid w:val="00B14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DFCF41"/>
  <w15:chartTrackingRefBased/>
  <w15:docId w15:val="{AB613262-A12A-4355-AE62-117CD45A3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3491355">
      <w:bodyDiv w:val="1"/>
      <w:marLeft w:val="0"/>
      <w:marRight w:val="0"/>
      <w:marTop w:val="0"/>
      <w:marBottom w:val="0"/>
      <w:divBdr>
        <w:top w:val="none" w:sz="0" w:space="0" w:color="auto"/>
        <w:left w:val="none" w:sz="0" w:space="0" w:color="auto"/>
        <w:bottom w:val="none" w:sz="0" w:space="0" w:color="auto"/>
        <w:right w:val="none" w:sz="0" w:space="0" w:color="auto"/>
      </w:divBdr>
    </w:div>
    <w:div w:id="1357464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775</Words>
  <Characters>4423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p.g.roberts1970@gmail.com</dc:creator>
  <cp:keywords/>
  <dc:description/>
  <cp:lastModifiedBy>p.g.roberts1970@gmail.com</cp:lastModifiedBy>
  <cp:revision>2</cp:revision>
  <dcterms:created xsi:type="dcterms:W3CDTF">2018-07-25T15:36:00Z</dcterms:created>
  <dcterms:modified xsi:type="dcterms:W3CDTF">2018-07-25T15:36:00Z</dcterms:modified>
</cp:coreProperties>
</file>